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FA82" w14:textId="77777777" w:rsidR="0060674E" w:rsidRDefault="0060674E" w:rsidP="006646EF">
      <w:pPr>
        <w:spacing w:line="480" w:lineRule="auto"/>
        <w:rPr>
          <w:b/>
          <w:bCs/>
          <w:color w:val="000000"/>
          <w:shd w:val="clear" w:color="auto" w:fill="FFFFFF"/>
        </w:rPr>
      </w:pPr>
    </w:p>
    <w:p w14:paraId="211696E5" w14:textId="77777777" w:rsidR="0060674E" w:rsidRPr="003F4442" w:rsidRDefault="0060674E" w:rsidP="0060674E">
      <w:pPr>
        <w:spacing w:line="480" w:lineRule="auto"/>
        <w:rPr>
          <w:rFonts w:ascii="Times New Roman" w:hAnsi="Times New Roman" w:cs="Times New Roman"/>
          <w:color w:val="000000"/>
          <w:sz w:val="24"/>
          <w:szCs w:val="24"/>
          <w:shd w:val="clear" w:color="auto" w:fill="FFFFFF"/>
        </w:rPr>
      </w:pPr>
      <w:r w:rsidRPr="003F4442">
        <w:rPr>
          <w:rFonts w:ascii="Times New Roman" w:hAnsi="Times New Roman" w:cs="Times New Roman"/>
          <w:color w:val="000000"/>
          <w:sz w:val="24"/>
          <w:szCs w:val="24"/>
          <w:shd w:val="clear" w:color="auto" w:fill="FFFFFF"/>
        </w:rPr>
        <w:t>Students Name</w:t>
      </w:r>
    </w:p>
    <w:p w14:paraId="7AA79BC4" w14:textId="77777777" w:rsidR="0060674E" w:rsidRPr="003F4442" w:rsidRDefault="0060674E" w:rsidP="0060674E">
      <w:pPr>
        <w:spacing w:line="480" w:lineRule="auto"/>
        <w:rPr>
          <w:rFonts w:ascii="Times New Roman" w:hAnsi="Times New Roman" w:cs="Times New Roman"/>
          <w:color w:val="000000"/>
          <w:sz w:val="24"/>
          <w:szCs w:val="24"/>
          <w:shd w:val="clear" w:color="auto" w:fill="FFFFFF"/>
        </w:rPr>
      </w:pPr>
      <w:r w:rsidRPr="003F4442">
        <w:rPr>
          <w:rFonts w:ascii="Times New Roman" w:hAnsi="Times New Roman" w:cs="Times New Roman"/>
          <w:color w:val="000000"/>
          <w:sz w:val="24"/>
          <w:szCs w:val="24"/>
          <w:shd w:val="clear" w:color="auto" w:fill="FFFFFF"/>
        </w:rPr>
        <w:t>Supervisors Name</w:t>
      </w:r>
    </w:p>
    <w:p w14:paraId="0B0FA079" w14:textId="77777777" w:rsidR="0060674E" w:rsidRPr="003F4442" w:rsidRDefault="0060674E" w:rsidP="0060674E">
      <w:pPr>
        <w:spacing w:line="480" w:lineRule="auto"/>
        <w:rPr>
          <w:rFonts w:ascii="Times New Roman" w:hAnsi="Times New Roman" w:cs="Times New Roman"/>
          <w:color w:val="000000"/>
          <w:sz w:val="24"/>
          <w:szCs w:val="24"/>
          <w:shd w:val="clear" w:color="auto" w:fill="FFFFFF"/>
        </w:rPr>
      </w:pPr>
      <w:r w:rsidRPr="003F4442">
        <w:rPr>
          <w:rFonts w:ascii="Times New Roman" w:hAnsi="Times New Roman" w:cs="Times New Roman"/>
          <w:color w:val="000000"/>
          <w:sz w:val="24"/>
          <w:szCs w:val="24"/>
          <w:shd w:val="clear" w:color="auto" w:fill="FFFFFF"/>
        </w:rPr>
        <w:t>Course Name</w:t>
      </w:r>
    </w:p>
    <w:p w14:paraId="01308830" w14:textId="7DF90634" w:rsidR="0060674E" w:rsidRPr="0060674E" w:rsidRDefault="0060674E" w:rsidP="006646EF">
      <w:pPr>
        <w:spacing w:line="480" w:lineRule="auto"/>
        <w:rPr>
          <w:rFonts w:ascii="Times New Roman" w:hAnsi="Times New Roman" w:cs="Times New Roman"/>
          <w:color w:val="000000"/>
          <w:sz w:val="24"/>
          <w:szCs w:val="24"/>
          <w:shd w:val="clear" w:color="auto" w:fill="FFFFFF"/>
        </w:rPr>
      </w:pPr>
      <w:r w:rsidRPr="003F4442">
        <w:rPr>
          <w:rFonts w:ascii="Times New Roman" w:hAnsi="Times New Roman" w:cs="Times New Roman"/>
          <w:color w:val="000000"/>
          <w:sz w:val="24"/>
          <w:szCs w:val="24"/>
          <w:shd w:val="clear" w:color="auto" w:fill="FFFFFF"/>
        </w:rPr>
        <w:t>Due Date</w:t>
      </w:r>
    </w:p>
    <w:p w14:paraId="03A77FD5" w14:textId="459BB30B" w:rsidR="007A1FC4" w:rsidRPr="0060674E" w:rsidRDefault="004F2DBF" w:rsidP="006646EF">
      <w:pPr>
        <w:spacing w:line="480" w:lineRule="auto"/>
        <w:rPr>
          <w:b/>
          <w:bCs/>
          <w:color w:val="000000"/>
          <w:shd w:val="clear" w:color="auto" w:fill="FFFFFF"/>
        </w:rPr>
      </w:pPr>
      <w:bookmarkStart w:id="0" w:name="_Hlk70283116"/>
      <w:r w:rsidRPr="0060674E">
        <w:rPr>
          <w:b/>
          <w:bCs/>
          <w:color w:val="000000"/>
          <w:shd w:val="clear" w:color="auto" w:fill="FFFFFF"/>
        </w:rPr>
        <w:t>Heba, Gray. "Everyday nightmares: The rhetoric of social horror in the nightmare on elm street series." 1995.</w:t>
      </w:r>
    </w:p>
    <w:bookmarkEnd w:id="0"/>
    <w:p w14:paraId="4B99D2E7" w14:textId="572565A7" w:rsidR="008416D6" w:rsidRDefault="004F2DBF" w:rsidP="006646EF">
      <w:pPr>
        <w:spacing w:line="480" w:lineRule="auto"/>
        <w:rPr>
          <w:color w:val="000000"/>
          <w:shd w:val="clear" w:color="auto" w:fill="FFFFFF"/>
        </w:rPr>
      </w:pPr>
      <w:r>
        <w:rPr>
          <w:color w:val="000000"/>
          <w:shd w:val="clear" w:color="auto" w:fill="FFFFFF"/>
        </w:rPr>
        <w:t xml:space="preserve"> </w:t>
      </w:r>
      <w:r w:rsidR="0060674E">
        <w:rPr>
          <w:color w:val="000000"/>
          <w:shd w:val="clear" w:color="auto" w:fill="FFFFFF"/>
        </w:rPr>
        <w:tab/>
      </w:r>
      <w:r>
        <w:rPr>
          <w:color w:val="000000"/>
          <w:shd w:val="clear" w:color="auto" w:fill="FFFFFF"/>
        </w:rPr>
        <w:t xml:space="preserve">Heba, the author of the movie, uses it as a revision of a given extent of the master story since they are practically </w:t>
      </w:r>
      <w:r w:rsidR="006D4DFF">
        <w:rPr>
          <w:color w:val="000000"/>
          <w:shd w:val="clear" w:color="auto" w:fill="FFFFFF"/>
        </w:rPr>
        <w:t>incoherent</w:t>
      </w:r>
      <w:r>
        <w:rPr>
          <w:color w:val="000000"/>
          <w:shd w:val="clear" w:color="auto" w:fill="FFFFFF"/>
        </w:rPr>
        <w:t xml:space="preserve">. The author draws the audience to </w:t>
      </w:r>
      <w:r w:rsidR="006D4DFF">
        <w:rPr>
          <w:color w:val="000000"/>
          <w:shd w:val="clear" w:color="auto" w:fill="FFFFFF"/>
        </w:rPr>
        <w:t>crave and expect</w:t>
      </w:r>
      <w:r>
        <w:rPr>
          <w:color w:val="000000"/>
          <w:shd w:val="clear" w:color="auto" w:fill="FFFFFF"/>
        </w:rPr>
        <w:t xml:space="preserve"> </w:t>
      </w:r>
      <w:r w:rsidR="006D4DFF">
        <w:rPr>
          <w:color w:val="000000"/>
          <w:shd w:val="clear" w:color="auto" w:fill="FFFFFF"/>
        </w:rPr>
        <w:t>the insufficient of</w:t>
      </w:r>
      <w:r>
        <w:rPr>
          <w:color w:val="000000"/>
          <w:shd w:val="clear" w:color="auto" w:fill="FFFFFF"/>
        </w:rPr>
        <w:t xml:space="preserve"> a defined </w:t>
      </w:r>
      <w:r w:rsidR="006D4DFF">
        <w:rPr>
          <w:color w:val="000000"/>
          <w:shd w:val="clear" w:color="auto" w:fill="FFFFFF"/>
        </w:rPr>
        <w:t>end and</w:t>
      </w:r>
      <w:r>
        <w:rPr>
          <w:color w:val="000000"/>
          <w:shd w:val="clear" w:color="auto" w:fill="FFFFFF"/>
        </w:rPr>
        <w:t xml:space="preserve"> the </w:t>
      </w:r>
      <w:r w:rsidR="006D4DFF">
        <w:rPr>
          <w:color w:val="000000"/>
          <w:shd w:val="clear" w:color="auto" w:fill="FFFFFF"/>
        </w:rPr>
        <w:t>irresistible horror</w:t>
      </w:r>
      <w:r>
        <w:rPr>
          <w:color w:val="000000"/>
          <w:shd w:val="clear" w:color="auto" w:fill="FFFFFF"/>
        </w:rPr>
        <w:t xml:space="preserve"> availed in th</w:t>
      </w:r>
      <w:r>
        <w:rPr>
          <w:color w:val="000000"/>
          <w:shd w:val="clear" w:color="auto" w:fill="FFFFFF"/>
        </w:rPr>
        <w:t xml:space="preserve">e genre. The author of the </w:t>
      </w:r>
      <w:r w:rsidR="006D4DFF">
        <w:rPr>
          <w:color w:val="000000"/>
          <w:shd w:val="clear" w:color="auto" w:fill="FFFFFF"/>
        </w:rPr>
        <w:t>movie describes the</w:t>
      </w:r>
      <w:r>
        <w:rPr>
          <w:color w:val="000000"/>
          <w:shd w:val="clear" w:color="auto" w:fill="FFFFFF"/>
        </w:rPr>
        <w:t xml:space="preserve"> codes of custom identifies in </w:t>
      </w:r>
      <w:r w:rsidR="006D4DFF">
        <w:rPr>
          <w:color w:val="000000"/>
          <w:shd w:val="clear" w:color="auto" w:fill="FFFFFF"/>
        </w:rPr>
        <w:t>categories,</w:t>
      </w:r>
      <w:r>
        <w:rPr>
          <w:color w:val="000000"/>
          <w:shd w:val="clear" w:color="auto" w:fill="FFFFFF"/>
        </w:rPr>
        <w:t xml:space="preserve"> members of the influential culture, members of the tender section of culture, and </w:t>
      </w:r>
      <w:r w:rsidR="006D4DFF">
        <w:rPr>
          <w:color w:val="000000"/>
          <w:shd w:val="clear" w:color="auto" w:fill="FFFFFF"/>
        </w:rPr>
        <w:t>the minor</w:t>
      </w:r>
      <w:r>
        <w:rPr>
          <w:color w:val="000000"/>
          <w:shd w:val="clear" w:color="auto" w:fill="FFFFFF"/>
        </w:rPr>
        <w:t xml:space="preserve"> culture of the monster. </w:t>
      </w:r>
      <w:r w:rsidR="006D4DFF">
        <w:rPr>
          <w:color w:val="000000"/>
          <w:shd w:val="clear" w:color="auto" w:fill="FFFFFF"/>
        </w:rPr>
        <w:t>Besides</w:t>
      </w:r>
      <w:r>
        <w:rPr>
          <w:color w:val="000000"/>
          <w:shd w:val="clear" w:color="auto" w:fill="FFFFFF"/>
        </w:rPr>
        <w:t>, the author also discussed numerous cultura</w:t>
      </w:r>
      <w:r>
        <w:rPr>
          <w:color w:val="000000"/>
          <w:shd w:val="clear" w:color="auto" w:fill="FFFFFF"/>
        </w:rPr>
        <w:t xml:space="preserve">l wars. Conflicts are centered in a family context, drawn on </w:t>
      </w:r>
      <w:r w:rsidR="006D4DFF">
        <w:rPr>
          <w:color w:val="000000"/>
          <w:shd w:val="clear" w:color="auto" w:fill="FFFFFF"/>
        </w:rPr>
        <w:t>multiple issues</w:t>
      </w:r>
      <w:r>
        <w:rPr>
          <w:color w:val="000000"/>
          <w:shd w:val="clear" w:color="auto" w:fill="FFFFFF"/>
        </w:rPr>
        <w:t>, including a fight over children</w:t>
      </w:r>
      <w:r w:rsidR="006D4DFF">
        <w:rPr>
          <w:color w:val="000000"/>
          <w:shd w:val="clear" w:color="auto" w:fill="FFFFFF"/>
        </w:rPr>
        <w:t xml:space="preserve"> and definition of a family. Besides, the series also illustrates conflicts that emerge between police officers and young people.  In general, the author uses the series to show the negative presentative of the influential culture.</w:t>
      </w:r>
    </w:p>
    <w:p w14:paraId="1253436C" w14:textId="1EFC75B3" w:rsidR="006D4DFF" w:rsidRDefault="004F2DBF" w:rsidP="006646EF">
      <w:pPr>
        <w:spacing w:line="480" w:lineRule="auto"/>
        <w:rPr>
          <w:color w:val="000000"/>
          <w:shd w:val="clear" w:color="auto" w:fill="FFFFFF"/>
        </w:rPr>
      </w:pPr>
      <w:bookmarkStart w:id="1" w:name="_Hlk70283173"/>
      <w:r w:rsidRPr="0060674E">
        <w:rPr>
          <w:b/>
          <w:bCs/>
          <w:color w:val="000000"/>
          <w:shd w:val="clear" w:color="auto" w:fill="FFFFFF"/>
        </w:rPr>
        <w:t>LJ Degraffenreid. "What can you do in your dreams? Slasher cinema youth empowerment." Sept. 2011</w:t>
      </w:r>
      <w:r>
        <w:rPr>
          <w:color w:val="000000"/>
          <w:shd w:val="clear" w:color="auto" w:fill="FFFFFF"/>
        </w:rPr>
        <w:t>.</w:t>
      </w:r>
    </w:p>
    <w:bookmarkEnd w:id="1"/>
    <w:p w14:paraId="7122793A" w14:textId="0AAC59D3" w:rsidR="007A1FC4" w:rsidRDefault="004F2DBF" w:rsidP="0060674E">
      <w:pPr>
        <w:spacing w:line="480" w:lineRule="auto"/>
        <w:ind w:firstLine="720"/>
        <w:rPr>
          <w:color w:val="000000"/>
          <w:shd w:val="clear" w:color="auto" w:fill="FFFFFF"/>
        </w:rPr>
      </w:pPr>
      <w:r>
        <w:rPr>
          <w:color w:val="000000"/>
          <w:shd w:val="clear" w:color="auto" w:fill="FFFFFF"/>
        </w:rPr>
        <w:t xml:space="preserve">The author of the film uses it to develop an analysis of the problematic </w:t>
      </w:r>
      <w:r>
        <w:rPr>
          <w:color w:val="000000"/>
          <w:shd w:val="clear" w:color="auto" w:fill="FFFFFF"/>
        </w:rPr>
        <w:t>relationships that exist between resistant offspring and parents.  In the film, the leaders play the role of dismissing requests for help and posing direct threats to the resistant offspring. The slasher in the film is illustrated as the underaged communit</w:t>
      </w:r>
      <w:r>
        <w:rPr>
          <w:color w:val="000000"/>
          <w:shd w:val="clear" w:color="auto" w:fill="FFFFFF"/>
        </w:rPr>
        <w:t xml:space="preserve">y seeking revenge. Its urge for resistance is revealed through the numerous </w:t>
      </w:r>
      <w:r>
        <w:rPr>
          <w:color w:val="000000"/>
          <w:shd w:val="clear" w:color="auto" w:fill="FFFFFF"/>
        </w:rPr>
        <w:lastRenderedPageBreak/>
        <w:t>incidences of the powerful murder of Freddy. According to the author of the film, unique concerns and requirements of the unconscious state among teenagers are the maintenance of i</w:t>
      </w:r>
      <w:r>
        <w:rPr>
          <w:color w:val="000000"/>
          <w:shd w:val="clear" w:color="auto" w:fill="FFFFFF"/>
        </w:rPr>
        <w:t>nnocence and support of teenagers.</w:t>
      </w:r>
    </w:p>
    <w:p w14:paraId="035A83DD" w14:textId="4313FECB" w:rsidR="00846145" w:rsidRPr="0060674E" w:rsidRDefault="004F2DBF" w:rsidP="006646EF">
      <w:pPr>
        <w:spacing w:line="480" w:lineRule="auto"/>
        <w:rPr>
          <w:b/>
          <w:bCs/>
          <w:color w:val="000000"/>
          <w:shd w:val="clear" w:color="auto" w:fill="FFFFFF"/>
        </w:rPr>
      </w:pPr>
      <w:bookmarkStart w:id="2" w:name="_Hlk70283139"/>
      <w:r w:rsidRPr="0060674E">
        <w:rPr>
          <w:b/>
          <w:bCs/>
          <w:color w:val="000000"/>
          <w:shd w:val="clear" w:color="auto" w:fill="FFFFFF"/>
        </w:rPr>
        <w:t>Karra Shimabukuro. "I framed Freddy: Functional Aesthetics in the A nightmare on elm street series p51-66."</w:t>
      </w:r>
    </w:p>
    <w:bookmarkEnd w:id="2"/>
    <w:p w14:paraId="6C3D32D9" w14:textId="4AA1EBE0" w:rsidR="00CF1381" w:rsidRPr="006646EF" w:rsidRDefault="004F2DBF" w:rsidP="0060674E">
      <w:pPr>
        <w:spacing w:line="480" w:lineRule="auto"/>
        <w:ind w:firstLine="720"/>
        <w:rPr>
          <w:rFonts w:ascii="Times New Roman" w:hAnsi="Times New Roman" w:cs="Times New Roman"/>
          <w:sz w:val="24"/>
          <w:szCs w:val="24"/>
        </w:rPr>
      </w:pPr>
      <w:r>
        <w:rPr>
          <w:color w:val="000000"/>
          <w:shd w:val="clear" w:color="auto" w:fill="FFFFFF"/>
        </w:rPr>
        <w:t xml:space="preserve"> The author </w:t>
      </w:r>
      <w:r w:rsidR="007A1FC4">
        <w:rPr>
          <w:color w:val="000000"/>
          <w:shd w:val="clear" w:color="auto" w:fill="FFFFFF"/>
        </w:rPr>
        <w:t>applies six</w:t>
      </w:r>
      <w:r w:rsidR="00B6126D">
        <w:rPr>
          <w:color w:val="000000"/>
          <w:shd w:val="clear" w:color="auto" w:fill="FFFFFF"/>
        </w:rPr>
        <w:t xml:space="preserve"> </w:t>
      </w:r>
      <w:r w:rsidR="007A1FC4">
        <w:rPr>
          <w:color w:val="000000"/>
          <w:shd w:val="clear" w:color="auto" w:fill="FFFFFF"/>
        </w:rPr>
        <w:t>essential concepts</w:t>
      </w:r>
      <w:r w:rsidR="00B6126D">
        <w:rPr>
          <w:color w:val="000000"/>
          <w:shd w:val="clear" w:color="auto" w:fill="FFFFFF"/>
        </w:rPr>
        <w:t xml:space="preserve"> of contemporary culture acquired from painting and </w:t>
      </w:r>
      <w:r w:rsidR="007A1FC4">
        <w:rPr>
          <w:color w:val="000000"/>
          <w:shd w:val="clear" w:color="auto" w:fill="FFFFFF"/>
        </w:rPr>
        <w:t>used in</w:t>
      </w:r>
      <w:r w:rsidR="00B6126D">
        <w:rPr>
          <w:color w:val="000000"/>
          <w:shd w:val="clear" w:color="auto" w:fill="FFFFFF"/>
        </w:rPr>
        <w:t xml:space="preserve"> the </w:t>
      </w:r>
      <w:r w:rsidR="007A1FC4">
        <w:rPr>
          <w:color w:val="000000"/>
          <w:shd w:val="clear" w:color="auto" w:fill="FFFFFF"/>
        </w:rPr>
        <w:t>video</w:t>
      </w:r>
      <w:r w:rsidR="00B6126D">
        <w:rPr>
          <w:color w:val="000000"/>
          <w:shd w:val="clear" w:color="auto" w:fill="FFFFFF"/>
        </w:rPr>
        <w:t xml:space="preserve">. Application of </w:t>
      </w:r>
      <w:r w:rsidR="007A1FC4">
        <w:rPr>
          <w:color w:val="000000"/>
          <w:shd w:val="clear" w:color="auto" w:fill="FFFFFF"/>
        </w:rPr>
        <w:t>ideas</w:t>
      </w:r>
      <w:r w:rsidR="00B6126D">
        <w:rPr>
          <w:color w:val="000000"/>
          <w:shd w:val="clear" w:color="auto" w:fill="FFFFFF"/>
        </w:rPr>
        <w:t xml:space="preserve"> in the film allows the </w:t>
      </w:r>
      <w:r w:rsidR="007A1FC4">
        <w:rPr>
          <w:color w:val="000000"/>
          <w:shd w:val="clear" w:color="auto" w:fill="FFFFFF"/>
        </w:rPr>
        <w:t>audience to</w:t>
      </w:r>
      <w:r w:rsidR="00B6126D">
        <w:rPr>
          <w:color w:val="000000"/>
          <w:shd w:val="clear" w:color="auto" w:fill="FFFFFF"/>
        </w:rPr>
        <w:t xml:space="preserve"> account for </w:t>
      </w:r>
      <w:r w:rsidR="007A1FC4">
        <w:rPr>
          <w:color w:val="000000"/>
          <w:shd w:val="clear" w:color="auto" w:fill="FFFFFF"/>
        </w:rPr>
        <w:t xml:space="preserve">the practicability </w:t>
      </w:r>
      <w:r w:rsidR="00B6126D">
        <w:rPr>
          <w:color w:val="000000"/>
          <w:shd w:val="clear" w:color="auto" w:fill="FFFFFF"/>
        </w:rPr>
        <w:t xml:space="preserve">and the </w:t>
      </w:r>
      <w:r w:rsidR="007A1FC4">
        <w:rPr>
          <w:color w:val="000000"/>
          <w:shd w:val="clear" w:color="auto" w:fill="FFFFFF"/>
        </w:rPr>
        <w:t>aesthetic</w:t>
      </w:r>
      <w:r w:rsidR="00B6126D">
        <w:rPr>
          <w:color w:val="000000"/>
          <w:shd w:val="clear" w:color="auto" w:fill="FFFFFF"/>
        </w:rPr>
        <w:t xml:space="preserve"> issues, which are merged </w:t>
      </w:r>
      <w:r w:rsidR="007A1FC4">
        <w:rPr>
          <w:color w:val="000000"/>
          <w:shd w:val="clear" w:color="auto" w:fill="FFFFFF"/>
        </w:rPr>
        <w:t>to develop</w:t>
      </w:r>
      <w:r w:rsidR="00B6126D">
        <w:rPr>
          <w:color w:val="000000"/>
          <w:shd w:val="clear" w:color="auto" w:fill="FFFFFF"/>
        </w:rPr>
        <w:t xml:space="preserve"> the functional aesthetic. The application of </w:t>
      </w:r>
      <w:r w:rsidR="007A1FC4">
        <w:rPr>
          <w:color w:val="000000"/>
          <w:shd w:val="clear" w:color="auto" w:fill="FFFFFF"/>
        </w:rPr>
        <w:t>Bordwell</w:t>
      </w:r>
      <w:r w:rsidR="00B6126D">
        <w:rPr>
          <w:color w:val="000000"/>
          <w:shd w:val="clear" w:color="auto" w:fill="FFFFFF"/>
        </w:rPr>
        <w:t xml:space="preserve"> of the </w:t>
      </w:r>
      <w:r w:rsidR="007A1FC4">
        <w:rPr>
          <w:color w:val="000000"/>
          <w:shd w:val="clear" w:color="auto" w:fill="FFFFFF"/>
        </w:rPr>
        <w:t>contemporary aesthetic</w:t>
      </w:r>
      <w:r w:rsidR="00B6126D">
        <w:rPr>
          <w:color w:val="000000"/>
          <w:shd w:val="clear" w:color="auto" w:fill="FFFFFF"/>
        </w:rPr>
        <w:t xml:space="preserve"> in collaboration with </w:t>
      </w:r>
      <w:r w:rsidR="007A1FC4">
        <w:rPr>
          <w:color w:val="000000"/>
          <w:shd w:val="clear" w:color="auto" w:fill="FFFFFF"/>
        </w:rPr>
        <w:t>his knowledge</w:t>
      </w:r>
      <w:r w:rsidR="00B6126D">
        <w:rPr>
          <w:color w:val="000000"/>
          <w:shd w:val="clear" w:color="auto" w:fill="FFFFFF"/>
        </w:rPr>
        <w:t xml:space="preserve"> </w:t>
      </w:r>
      <w:r w:rsidR="007A1FC4">
        <w:rPr>
          <w:color w:val="000000"/>
          <w:shd w:val="clear" w:color="auto" w:fill="FFFFFF"/>
        </w:rPr>
        <w:t>of the effects</w:t>
      </w:r>
      <w:r w:rsidR="00B6126D">
        <w:rPr>
          <w:color w:val="000000"/>
          <w:shd w:val="clear" w:color="auto" w:fill="FFFFFF"/>
        </w:rPr>
        <w:t xml:space="preserve"> of form on function in a movie enables the audience </w:t>
      </w:r>
      <w:r w:rsidR="007A1FC4">
        <w:rPr>
          <w:color w:val="000000"/>
          <w:shd w:val="clear" w:color="auto" w:fill="FFFFFF"/>
        </w:rPr>
        <w:t xml:space="preserve">to </w:t>
      </w:r>
      <w:r w:rsidR="00B6126D">
        <w:rPr>
          <w:color w:val="000000"/>
          <w:shd w:val="clear" w:color="auto" w:fill="FFFFFF"/>
        </w:rPr>
        <w:t xml:space="preserve">consider the </w:t>
      </w:r>
      <w:r w:rsidR="007A1FC4">
        <w:rPr>
          <w:color w:val="000000"/>
          <w:shd w:val="clear" w:color="auto" w:fill="FFFFFF"/>
        </w:rPr>
        <w:t>nightmare series</w:t>
      </w:r>
      <w:r w:rsidR="00B6126D">
        <w:rPr>
          <w:color w:val="000000"/>
          <w:shd w:val="clear" w:color="auto" w:fill="FFFFFF"/>
        </w:rPr>
        <w:t xml:space="preserve"> in a modern version that bridges varied fields: the aesthetic series and </w:t>
      </w:r>
      <w:r w:rsidR="007A1FC4">
        <w:rPr>
          <w:color w:val="000000"/>
          <w:shd w:val="clear" w:color="auto" w:fill="FFFFFF"/>
        </w:rPr>
        <w:t>the past</w:t>
      </w:r>
      <w:r w:rsidR="00B6126D">
        <w:rPr>
          <w:color w:val="000000"/>
          <w:shd w:val="clear" w:color="auto" w:fill="FFFFFF"/>
        </w:rPr>
        <w:t xml:space="preserve"> background. </w:t>
      </w:r>
      <w:r w:rsidR="007A1FC4">
        <w:rPr>
          <w:color w:val="000000"/>
          <w:shd w:val="clear" w:color="auto" w:fill="FFFFFF"/>
        </w:rPr>
        <w:t>The concepts</w:t>
      </w:r>
      <w:r w:rsidR="00B6126D">
        <w:rPr>
          <w:color w:val="000000"/>
          <w:shd w:val="clear" w:color="auto" w:fill="FFFFFF"/>
        </w:rPr>
        <w:t xml:space="preserve"> applied by Bordwell </w:t>
      </w:r>
      <w:r w:rsidR="007A1FC4">
        <w:rPr>
          <w:color w:val="000000"/>
          <w:shd w:val="clear" w:color="auto" w:fill="FFFFFF"/>
        </w:rPr>
        <w:t>include</w:t>
      </w:r>
      <w:r w:rsidR="00B6126D">
        <w:rPr>
          <w:color w:val="000000"/>
          <w:shd w:val="clear" w:color="auto" w:fill="FFFFFF"/>
        </w:rPr>
        <w:t xml:space="preserve"> modernist artwork courts chance, the </w:t>
      </w:r>
      <w:r w:rsidR="007A1FC4">
        <w:rPr>
          <w:color w:val="000000"/>
          <w:shd w:val="clear" w:color="auto" w:fill="FFFFFF"/>
        </w:rPr>
        <w:t>modernist artwork</w:t>
      </w:r>
      <w:r w:rsidR="00B6126D">
        <w:rPr>
          <w:color w:val="000000"/>
          <w:shd w:val="clear" w:color="auto" w:fill="FFFFFF"/>
        </w:rPr>
        <w:t xml:space="preserve"> which </w:t>
      </w:r>
      <w:r w:rsidR="007A1FC4">
        <w:rPr>
          <w:color w:val="000000"/>
          <w:shd w:val="clear" w:color="auto" w:fill="FFFFFF"/>
        </w:rPr>
        <w:t>searches for</w:t>
      </w:r>
      <w:r w:rsidR="00B6126D">
        <w:rPr>
          <w:color w:val="000000"/>
          <w:shd w:val="clear" w:color="auto" w:fill="FFFFFF"/>
        </w:rPr>
        <w:t xml:space="preserve"> a substantive and official purity, the series and the </w:t>
      </w:r>
      <w:r w:rsidR="007A1FC4">
        <w:rPr>
          <w:color w:val="000000"/>
          <w:shd w:val="clear" w:color="auto" w:fill="FFFFFF"/>
        </w:rPr>
        <w:t>fantastical</w:t>
      </w:r>
      <w:r w:rsidR="00B6126D">
        <w:rPr>
          <w:color w:val="000000"/>
          <w:shd w:val="clear" w:color="auto" w:fill="FFFFFF"/>
        </w:rPr>
        <w:t xml:space="preserve"> </w:t>
      </w:r>
      <w:r w:rsidR="007A1FC4">
        <w:rPr>
          <w:color w:val="000000"/>
          <w:shd w:val="clear" w:color="auto" w:fill="FFFFFF"/>
        </w:rPr>
        <w:t>form of</w:t>
      </w:r>
      <w:r w:rsidR="00B6126D">
        <w:rPr>
          <w:color w:val="000000"/>
          <w:shd w:val="clear" w:color="auto" w:fill="FFFFFF"/>
        </w:rPr>
        <w:t xml:space="preserve"> the story, </w:t>
      </w:r>
      <w:r w:rsidR="007A1FC4">
        <w:rPr>
          <w:color w:val="000000"/>
          <w:shd w:val="clear" w:color="auto" w:fill="FFFFFF"/>
        </w:rPr>
        <w:t>and</w:t>
      </w:r>
      <w:r w:rsidR="00B6126D">
        <w:rPr>
          <w:color w:val="000000"/>
          <w:shd w:val="clear" w:color="auto" w:fill="FFFFFF"/>
        </w:rPr>
        <w:t xml:space="preserve"> the </w:t>
      </w:r>
      <w:r w:rsidR="007A1FC4">
        <w:rPr>
          <w:color w:val="000000"/>
          <w:shd w:val="clear" w:color="auto" w:fill="FFFFFF"/>
        </w:rPr>
        <w:t>application</w:t>
      </w:r>
      <w:r w:rsidR="00B6126D">
        <w:rPr>
          <w:color w:val="000000"/>
          <w:shd w:val="clear" w:color="auto" w:fill="FFFFFF"/>
        </w:rPr>
        <w:t xml:space="preserve"> </w:t>
      </w:r>
      <w:r w:rsidR="007A1FC4">
        <w:rPr>
          <w:color w:val="000000"/>
          <w:shd w:val="clear" w:color="auto" w:fill="FFFFFF"/>
        </w:rPr>
        <w:t>of doors</w:t>
      </w:r>
      <w:r w:rsidR="00B6126D">
        <w:rPr>
          <w:color w:val="000000"/>
          <w:shd w:val="clear" w:color="auto" w:fill="FFFFFF"/>
        </w:rPr>
        <w:t>, windows, and mirrors which are used as frames.</w:t>
      </w:r>
    </w:p>
    <w:p w14:paraId="3306ECB5" w14:textId="10FEA2C9" w:rsidR="00CF1381" w:rsidRPr="006646EF" w:rsidRDefault="004F2DBF" w:rsidP="006646EF">
      <w:pPr>
        <w:spacing w:line="480" w:lineRule="auto"/>
        <w:rPr>
          <w:rFonts w:ascii="Times New Roman" w:hAnsi="Times New Roman" w:cs="Times New Roman"/>
          <w:color w:val="000000"/>
          <w:sz w:val="24"/>
          <w:szCs w:val="24"/>
          <w:shd w:val="clear" w:color="auto" w:fill="FFFFFF"/>
        </w:rPr>
      </w:pPr>
      <w:bookmarkStart w:id="3" w:name="_Hlk70283194"/>
      <w:r w:rsidRPr="0060674E">
        <w:rPr>
          <w:rFonts w:ascii="Times New Roman" w:hAnsi="Times New Roman" w:cs="Times New Roman"/>
          <w:b/>
          <w:bCs/>
          <w:color w:val="000000"/>
          <w:sz w:val="24"/>
          <w:szCs w:val="24"/>
          <w:shd w:val="clear" w:color="auto" w:fill="FFFFFF"/>
        </w:rPr>
        <w:t>MMWR</w:t>
      </w:r>
      <w:r w:rsidRPr="0060674E">
        <w:rPr>
          <w:rFonts w:ascii="Times New Roman" w:hAnsi="Times New Roman" w:cs="Times New Roman"/>
          <w:b/>
          <w:bCs/>
          <w:color w:val="000000"/>
          <w:sz w:val="24"/>
          <w:szCs w:val="24"/>
          <w:shd w:val="clear" w:color="auto" w:fill="FFFFFF"/>
        </w:rPr>
        <w:t xml:space="preserve"> Morb Mortal Wkly Rep. "QuickStats: Suicide Rates for Teens Aged 15–19 Years, by Sex — the United States, 1975–2015." 4 Aug. 2017,</w:t>
      </w:r>
      <w:r w:rsidRPr="006646EF">
        <w:rPr>
          <w:rFonts w:ascii="Times New Roman" w:hAnsi="Times New Roman" w:cs="Times New Roman"/>
          <w:color w:val="000000"/>
          <w:sz w:val="24"/>
          <w:szCs w:val="24"/>
          <w:shd w:val="clear" w:color="auto" w:fill="FFFFFF"/>
        </w:rPr>
        <w:t xml:space="preserve"> </w:t>
      </w:r>
    </w:p>
    <w:bookmarkEnd w:id="3"/>
    <w:p w14:paraId="1A9446C5" w14:textId="66547679" w:rsidR="00CF1381" w:rsidRDefault="004F2DBF" w:rsidP="006646EF">
      <w:pPr>
        <w:spacing w:line="480" w:lineRule="auto"/>
        <w:ind w:firstLine="720"/>
        <w:rPr>
          <w:rFonts w:ascii="Times New Roman" w:hAnsi="Times New Roman" w:cs="Times New Roman"/>
          <w:color w:val="000000"/>
          <w:sz w:val="24"/>
          <w:szCs w:val="24"/>
          <w:shd w:val="clear" w:color="auto" w:fill="FFFFFF"/>
        </w:rPr>
      </w:pPr>
      <w:r w:rsidRPr="006646EF">
        <w:rPr>
          <w:rFonts w:ascii="Times New Roman" w:hAnsi="Times New Roman" w:cs="Times New Roman"/>
          <w:color w:val="000000"/>
          <w:sz w:val="24"/>
          <w:szCs w:val="24"/>
          <w:shd w:val="clear" w:color="auto" w:fill="FFFFFF"/>
        </w:rPr>
        <w:t xml:space="preserve">The article develops an analysis of </w:t>
      </w:r>
      <w:r w:rsidR="006646EF" w:rsidRPr="006646EF">
        <w:rPr>
          <w:rFonts w:ascii="Times New Roman" w:hAnsi="Times New Roman" w:cs="Times New Roman"/>
          <w:color w:val="000000"/>
          <w:sz w:val="24"/>
          <w:szCs w:val="24"/>
          <w:shd w:val="clear" w:color="auto" w:fill="FFFFFF"/>
        </w:rPr>
        <w:t>the rates</w:t>
      </w:r>
      <w:r w:rsidRPr="006646EF">
        <w:rPr>
          <w:rFonts w:ascii="Times New Roman" w:hAnsi="Times New Roman" w:cs="Times New Roman"/>
          <w:color w:val="000000"/>
          <w:sz w:val="24"/>
          <w:szCs w:val="24"/>
          <w:shd w:val="clear" w:color="auto" w:fill="FFFFFF"/>
        </w:rPr>
        <w:t xml:space="preserve"> of suicide </w:t>
      </w:r>
      <w:r w:rsidR="006646EF" w:rsidRPr="006646EF">
        <w:rPr>
          <w:rFonts w:ascii="Times New Roman" w:hAnsi="Times New Roman" w:cs="Times New Roman"/>
          <w:color w:val="000000"/>
          <w:sz w:val="24"/>
          <w:szCs w:val="24"/>
          <w:shd w:val="clear" w:color="auto" w:fill="FFFFFF"/>
        </w:rPr>
        <w:t>among youths</w:t>
      </w:r>
      <w:r w:rsidRPr="006646EF">
        <w:rPr>
          <w:rFonts w:ascii="Times New Roman" w:hAnsi="Times New Roman" w:cs="Times New Roman"/>
          <w:color w:val="000000"/>
          <w:sz w:val="24"/>
          <w:szCs w:val="24"/>
          <w:shd w:val="clear" w:color="auto" w:fill="FFFFFF"/>
        </w:rPr>
        <w:t xml:space="preserve"> aged 15 </w:t>
      </w:r>
      <w:r w:rsidR="006646EF" w:rsidRPr="006646EF">
        <w:rPr>
          <w:rFonts w:ascii="Times New Roman" w:hAnsi="Times New Roman" w:cs="Times New Roman"/>
          <w:color w:val="000000"/>
          <w:sz w:val="24"/>
          <w:szCs w:val="24"/>
          <w:shd w:val="clear" w:color="auto" w:fill="FFFFFF"/>
        </w:rPr>
        <w:t>to 19</w:t>
      </w:r>
      <w:r w:rsidRPr="006646EF">
        <w:rPr>
          <w:rFonts w:ascii="Times New Roman" w:hAnsi="Times New Roman" w:cs="Times New Roman"/>
          <w:color w:val="000000"/>
          <w:sz w:val="24"/>
          <w:szCs w:val="24"/>
          <w:shd w:val="clear" w:color="auto" w:fill="FFFFFF"/>
        </w:rPr>
        <w:t xml:space="preserve"> years. Author suggests the rate of </w:t>
      </w:r>
      <w:r w:rsidR="006646EF" w:rsidRPr="006646EF">
        <w:rPr>
          <w:rFonts w:ascii="Times New Roman" w:hAnsi="Times New Roman" w:cs="Times New Roman"/>
          <w:color w:val="000000"/>
          <w:sz w:val="24"/>
          <w:szCs w:val="24"/>
          <w:shd w:val="clear" w:color="auto" w:fill="FFFFFF"/>
        </w:rPr>
        <w:t>suicide</w:t>
      </w:r>
      <w:r w:rsidRPr="006646EF">
        <w:rPr>
          <w:rFonts w:ascii="Times New Roman" w:hAnsi="Times New Roman" w:cs="Times New Roman"/>
          <w:color w:val="000000"/>
          <w:sz w:val="24"/>
          <w:szCs w:val="24"/>
          <w:shd w:val="clear" w:color="auto" w:fill="FFFFFF"/>
        </w:rPr>
        <w:t xml:space="preserve"> among teens in the age bracket increased from </w:t>
      </w:r>
      <w:r w:rsidR="006646EF" w:rsidRPr="006646EF">
        <w:rPr>
          <w:rFonts w:ascii="Times New Roman" w:hAnsi="Times New Roman" w:cs="Times New Roman"/>
          <w:color w:val="000000"/>
          <w:sz w:val="24"/>
          <w:szCs w:val="24"/>
          <w:shd w:val="clear" w:color="auto" w:fill="FFFFFF"/>
        </w:rPr>
        <w:t>12.0</w:t>
      </w:r>
      <w:r w:rsidRPr="006646EF">
        <w:rPr>
          <w:rFonts w:ascii="Times New Roman" w:hAnsi="Times New Roman" w:cs="Times New Roman"/>
          <w:color w:val="000000"/>
          <w:sz w:val="24"/>
          <w:szCs w:val="24"/>
          <w:shd w:val="clear" w:color="auto" w:fill="FFFFFF"/>
        </w:rPr>
        <w:t xml:space="preserve"> to 18.0 percent per 100000 </w:t>
      </w:r>
      <w:r w:rsidR="006646EF" w:rsidRPr="006646EF">
        <w:rPr>
          <w:rFonts w:ascii="Times New Roman" w:hAnsi="Times New Roman" w:cs="Times New Roman"/>
          <w:color w:val="000000"/>
          <w:sz w:val="24"/>
          <w:szCs w:val="24"/>
          <w:shd w:val="clear" w:color="auto" w:fill="FFFFFF"/>
        </w:rPr>
        <w:t xml:space="preserve">people </w:t>
      </w:r>
      <w:r w:rsidRPr="006646EF">
        <w:rPr>
          <w:rFonts w:ascii="Times New Roman" w:hAnsi="Times New Roman" w:cs="Times New Roman"/>
          <w:color w:val="000000"/>
          <w:sz w:val="24"/>
          <w:szCs w:val="24"/>
          <w:shd w:val="clear" w:color="auto" w:fill="FFFFFF"/>
        </w:rPr>
        <w:t xml:space="preserve">between 1975 and 1990.  The percentage </w:t>
      </w:r>
      <w:r w:rsidR="006646EF" w:rsidRPr="006646EF">
        <w:rPr>
          <w:rFonts w:ascii="Times New Roman" w:hAnsi="Times New Roman" w:cs="Times New Roman"/>
          <w:color w:val="000000"/>
          <w:sz w:val="24"/>
          <w:szCs w:val="24"/>
          <w:shd w:val="clear" w:color="auto" w:fill="FFFFFF"/>
        </w:rPr>
        <w:t xml:space="preserve">decreased to 10.8 percent within the period of the year 1990 to 2007. Later the rate increased to 14.2 percent by the year 2015. The frequency of the males in 2015 was slightly lower than the highest rate recorded in the 1980 and the 1990s. For females in the age bracket of 15 to 19 years, the rate was less than males within the same age bracket, although the patterns were similar for both genders between 1975 </w:t>
      </w:r>
      <w:r w:rsidR="006646EF" w:rsidRPr="006646EF">
        <w:rPr>
          <w:rFonts w:ascii="Times New Roman" w:hAnsi="Times New Roman" w:cs="Times New Roman"/>
          <w:color w:val="000000"/>
          <w:sz w:val="24"/>
          <w:szCs w:val="24"/>
          <w:shd w:val="clear" w:color="auto" w:fill="FFFFFF"/>
        </w:rPr>
        <w:lastRenderedPageBreak/>
        <w:t>and 2007. The article indicates the speed inclined from 2.9 to 3.7 percent from 1975 to 1990, followed by a decrease from the year 1990 to 2007. The author suggests that rate of suicides among women in the same age bracket doubled between 2007 and 2015, from 2.4 percent to 5.1.</w:t>
      </w:r>
    </w:p>
    <w:p w14:paraId="5151EB7A" w14:textId="4EC39A42"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4101C83E" w14:textId="7C6BCC6F"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4E8EBD54" w14:textId="550214DC"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4BE7117D" w14:textId="7A96D2E1"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07250637" w14:textId="326C24DA"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79CE93DC" w14:textId="050B68DE"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21C2CF90" w14:textId="49A182A8"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541E3B79" w14:textId="26DC85FF"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750D56D5" w14:textId="1BC9295C"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0F446B31" w14:textId="4ED0F631"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418182E7" w14:textId="2087AE3D"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1034173B" w14:textId="396BE755"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7B968ADB" w14:textId="5959F1BD"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6A9BB500" w14:textId="727BBCEE"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100BE0F0" w14:textId="32C10F03" w:rsidR="0060674E" w:rsidRDefault="0060674E" w:rsidP="006646EF">
      <w:pPr>
        <w:spacing w:line="480" w:lineRule="auto"/>
        <w:ind w:firstLine="720"/>
        <w:rPr>
          <w:rFonts w:ascii="Times New Roman" w:hAnsi="Times New Roman" w:cs="Times New Roman"/>
          <w:color w:val="000000"/>
          <w:sz w:val="24"/>
          <w:szCs w:val="24"/>
          <w:shd w:val="clear" w:color="auto" w:fill="FFFFFF"/>
        </w:rPr>
      </w:pPr>
    </w:p>
    <w:p w14:paraId="3369A5EE" w14:textId="1F8CC283" w:rsidR="0060674E" w:rsidRDefault="0060674E" w:rsidP="0060674E">
      <w:pPr>
        <w:spacing w:line="480" w:lineRule="auto"/>
        <w:ind w:firstLine="720"/>
        <w:jc w:val="center"/>
        <w:rPr>
          <w:rFonts w:ascii="Times New Roman" w:hAnsi="Times New Roman" w:cs="Times New Roman"/>
          <w:b/>
          <w:bCs/>
          <w:color w:val="000000"/>
          <w:sz w:val="24"/>
          <w:szCs w:val="24"/>
          <w:shd w:val="clear" w:color="auto" w:fill="FFFFFF"/>
        </w:rPr>
      </w:pPr>
      <w:r w:rsidRPr="0060674E">
        <w:rPr>
          <w:rFonts w:ascii="Times New Roman" w:hAnsi="Times New Roman" w:cs="Times New Roman"/>
          <w:b/>
          <w:bCs/>
          <w:color w:val="000000"/>
          <w:sz w:val="24"/>
          <w:szCs w:val="24"/>
          <w:shd w:val="clear" w:color="auto" w:fill="FFFFFF"/>
        </w:rPr>
        <w:t>Work cited</w:t>
      </w:r>
    </w:p>
    <w:p w14:paraId="4F994B01" w14:textId="77777777" w:rsidR="0060674E" w:rsidRDefault="0060674E" w:rsidP="0060674E">
      <w:pPr>
        <w:spacing w:line="480" w:lineRule="auto"/>
        <w:ind w:left="720" w:hanging="720"/>
      </w:pPr>
      <w:r w:rsidRPr="0060674E">
        <w:rPr>
          <w:rFonts w:ascii="Times New Roman" w:hAnsi="Times New Roman" w:cs="Times New Roman"/>
          <w:sz w:val="24"/>
          <w:szCs w:val="24"/>
        </w:rPr>
        <w:lastRenderedPageBreak/>
        <w:t>Heba, Gray. "Everyday nightmares: The rhetoric of social horror in the nightmare on elm street series." 1995.</w:t>
      </w:r>
      <w:r w:rsidRPr="0060674E">
        <w:t xml:space="preserve"> </w:t>
      </w:r>
    </w:p>
    <w:p w14:paraId="760ED01D" w14:textId="46DF3D2E" w:rsidR="0060674E" w:rsidRDefault="0060674E" w:rsidP="0060674E">
      <w:pPr>
        <w:spacing w:line="480" w:lineRule="auto"/>
        <w:ind w:left="720" w:hanging="720"/>
        <w:rPr>
          <w:rFonts w:ascii="Times New Roman" w:hAnsi="Times New Roman" w:cs="Times New Roman"/>
          <w:sz w:val="24"/>
          <w:szCs w:val="24"/>
        </w:rPr>
      </w:pPr>
      <w:r w:rsidRPr="0060674E">
        <w:rPr>
          <w:rFonts w:ascii="Times New Roman" w:hAnsi="Times New Roman" w:cs="Times New Roman"/>
          <w:sz w:val="24"/>
          <w:szCs w:val="24"/>
        </w:rPr>
        <w:t>Karra Shimabukuro. "I framed Freddy: Functional Aesthetics in the A nightmare on elm street series p51-66."</w:t>
      </w:r>
    </w:p>
    <w:p w14:paraId="1E611A26" w14:textId="77777777" w:rsidR="0060674E" w:rsidRDefault="0060674E" w:rsidP="0060674E">
      <w:pPr>
        <w:spacing w:line="480" w:lineRule="auto"/>
        <w:ind w:left="720" w:hanging="720"/>
        <w:rPr>
          <w:rFonts w:ascii="Times New Roman" w:hAnsi="Times New Roman" w:cs="Times New Roman"/>
          <w:sz w:val="24"/>
          <w:szCs w:val="24"/>
        </w:rPr>
      </w:pPr>
      <w:r w:rsidRPr="0060674E">
        <w:rPr>
          <w:rFonts w:ascii="Times New Roman" w:hAnsi="Times New Roman" w:cs="Times New Roman"/>
          <w:sz w:val="24"/>
          <w:szCs w:val="24"/>
        </w:rPr>
        <w:t>LJ Degraffenreid. "What can you do in your dreams? Slasher cinema youth empowerment." Sept. 2011.</w:t>
      </w:r>
    </w:p>
    <w:p w14:paraId="7D3AE30D" w14:textId="75E647E5" w:rsidR="0060674E" w:rsidRDefault="0060674E" w:rsidP="0060674E">
      <w:pPr>
        <w:spacing w:line="480" w:lineRule="auto"/>
        <w:ind w:left="720" w:hanging="720"/>
        <w:rPr>
          <w:rFonts w:ascii="Times New Roman" w:hAnsi="Times New Roman" w:cs="Times New Roman"/>
          <w:sz w:val="24"/>
          <w:szCs w:val="24"/>
        </w:rPr>
      </w:pPr>
      <w:r w:rsidRPr="0060674E">
        <w:t xml:space="preserve"> </w:t>
      </w:r>
      <w:r w:rsidRPr="0060674E">
        <w:rPr>
          <w:rFonts w:ascii="Times New Roman" w:hAnsi="Times New Roman" w:cs="Times New Roman"/>
          <w:sz w:val="24"/>
          <w:szCs w:val="24"/>
        </w:rPr>
        <w:t>MMWR Morb Mortal Wkly Rep. "QuickStats: Suicide Rates for Teens Aged 15–19 Years, by Sex — the United States, 1975–2015." 4 Aug. 2017,</w:t>
      </w:r>
    </w:p>
    <w:p w14:paraId="22DF3AF9" w14:textId="77777777" w:rsidR="0060674E" w:rsidRDefault="0060674E" w:rsidP="0060674E">
      <w:pPr>
        <w:spacing w:line="480" w:lineRule="auto"/>
        <w:ind w:firstLine="720"/>
        <w:rPr>
          <w:rFonts w:ascii="Times New Roman" w:hAnsi="Times New Roman" w:cs="Times New Roman"/>
          <w:sz w:val="24"/>
          <w:szCs w:val="24"/>
        </w:rPr>
      </w:pPr>
    </w:p>
    <w:p w14:paraId="1A916816" w14:textId="77777777" w:rsidR="0060674E" w:rsidRPr="0060674E" w:rsidRDefault="0060674E" w:rsidP="0060674E">
      <w:pPr>
        <w:spacing w:line="480" w:lineRule="auto"/>
        <w:ind w:firstLine="720"/>
        <w:rPr>
          <w:rFonts w:ascii="Times New Roman" w:hAnsi="Times New Roman" w:cs="Times New Roman"/>
          <w:sz w:val="24"/>
          <w:szCs w:val="24"/>
        </w:rPr>
      </w:pPr>
    </w:p>
    <w:sectPr w:rsidR="0060674E" w:rsidRPr="0060674E" w:rsidSect="006067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996E" w14:textId="77777777" w:rsidR="004F2DBF" w:rsidRDefault="004F2DBF" w:rsidP="0060674E">
      <w:pPr>
        <w:spacing w:after="0" w:line="240" w:lineRule="auto"/>
      </w:pPr>
      <w:r>
        <w:separator/>
      </w:r>
    </w:p>
  </w:endnote>
  <w:endnote w:type="continuationSeparator" w:id="0">
    <w:p w14:paraId="0863180C" w14:textId="77777777" w:rsidR="004F2DBF" w:rsidRDefault="004F2DBF" w:rsidP="0060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0594" w14:textId="77777777" w:rsidR="004F2DBF" w:rsidRDefault="004F2DBF" w:rsidP="0060674E">
      <w:pPr>
        <w:spacing w:after="0" w:line="240" w:lineRule="auto"/>
      </w:pPr>
      <w:r>
        <w:separator/>
      </w:r>
    </w:p>
  </w:footnote>
  <w:footnote w:type="continuationSeparator" w:id="0">
    <w:p w14:paraId="3C4DA737" w14:textId="77777777" w:rsidR="004F2DBF" w:rsidRDefault="004F2DBF" w:rsidP="0060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BCF5" w14:textId="4B4DF339" w:rsidR="0060674E" w:rsidRPr="0060674E" w:rsidRDefault="0060674E">
    <w:pPr>
      <w:pStyle w:val="Header"/>
      <w:jc w:val="right"/>
      <w:rPr>
        <w:rFonts w:ascii="Times New Roman" w:hAnsi="Times New Roman" w:cs="Times New Roman"/>
        <w:sz w:val="24"/>
        <w:szCs w:val="24"/>
      </w:rPr>
    </w:pPr>
    <w:r w:rsidRPr="0060674E">
      <w:rPr>
        <w:rFonts w:ascii="Times New Roman" w:hAnsi="Times New Roman" w:cs="Times New Roman"/>
        <w:sz w:val="24"/>
        <w:szCs w:val="24"/>
      </w:rPr>
      <w:t xml:space="preserve">Surname </w:t>
    </w:r>
    <w:sdt>
      <w:sdtPr>
        <w:rPr>
          <w:rFonts w:ascii="Times New Roman" w:hAnsi="Times New Roman" w:cs="Times New Roman"/>
          <w:sz w:val="24"/>
          <w:szCs w:val="24"/>
        </w:rPr>
        <w:id w:val="2105758934"/>
        <w:docPartObj>
          <w:docPartGallery w:val="Page Numbers (Top of Page)"/>
          <w:docPartUnique/>
        </w:docPartObj>
      </w:sdtPr>
      <w:sdtEndPr>
        <w:rPr>
          <w:noProof/>
        </w:rPr>
      </w:sdtEndPr>
      <w:sdtContent>
        <w:r w:rsidRPr="0060674E">
          <w:rPr>
            <w:rFonts w:ascii="Times New Roman" w:hAnsi="Times New Roman" w:cs="Times New Roman"/>
            <w:sz w:val="24"/>
            <w:szCs w:val="24"/>
          </w:rPr>
          <w:fldChar w:fldCharType="begin"/>
        </w:r>
        <w:r w:rsidRPr="0060674E">
          <w:rPr>
            <w:rFonts w:ascii="Times New Roman" w:hAnsi="Times New Roman" w:cs="Times New Roman"/>
            <w:sz w:val="24"/>
            <w:szCs w:val="24"/>
          </w:rPr>
          <w:instrText xml:space="preserve"> PAGE   \* MERGEFORMAT </w:instrText>
        </w:r>
        <w:r w:rsidRPr="0060674E">
          <w:rPr>
            <w:rFonts w:ascii="Times New Roman" w:hAnsi="Times New Roman" w:cs="Times New Roman"/>
            <w:sz w:val="24"/>
            <w:szCs w:val="24"/>
          </w:rPr>
          <w:fldChar w:fldCharType="separate"/>
        </w:r>
        <w:r w:rsidRPr="0060674E">
          <w:rPr>
            <w:rFonts w:ascii="Times New Roman" w:hAnsi="Times New Roman" w:cs="Times New Roman"/>
            <w:noProof/>
            <w:sz w:val="24"/>
            <w:szCs w:val="24"/>
          </w:rPr>
          <w:t>2</w:t>
        </w:r>
        <w:r w:rsidRPr="0060674E">
          <w:rPr>
            <w:rFonts w:ascii="Times New Roman" w:hAnsi="Times New Roman" w:cs="Times New Roman"/>
            <w:noProof/>
            <w:sz w:val="24"/>
            <w:szCs w:val="24"/>
          </w:rPr>
          <w:fldChar w:fldCharType="end"/>
        </w:r>
      </w:sdtContent>
    </w:sdt>
  </w:p>
  <w:p w14:paraId="7F244E73" w14:textId="77777777" w:rsidR="0060674E" w:rsidRPr="0060674E" w:rsidRDefault="0060674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88D3" w14:textId="1C53BB71" w:rsidR="0060674E" w:rsidRPr="0060674E" w:rsidRDefault="0060674E">
    <w:pPr>
      <w:pStyle w:val="Header"/>
      <w:jc w:val="right"/>
      <w:rPr>
        <w:rFonts w:ascii="Times New Roman" w:hAnsi="Times New Roman" w:cs="Times New Roman"/>
        <w:sz w:val="24"/>
        <w:szCs w:val="24"/>
      </w:rPr>
    </w:pPr>
    <w:r w:rsidRPr="0060674E">
      <w:rPr>
        <w:rFonts w:ascii="Times New Roman" w:hAnsi="Times New Roman" w:cs="Times New Roman"/>
        <w:sz w:val="24"/>
        <w:szCs w:val="24"/>
      </w:rPr>
      <w:t xml:space="preserve">Surname </w:t>
    </w:r>
    <w:sdt>
      <w:sdtPr>
        <w:rPr>
          <w:rFonts w:ascii="Times New Roman" w:hAnsi="Times New Roman" w:cs="Times New Roman"/>
          <w:sz w:val="24"/>
          <w:szCs w:val="24"/>
        </w:rPr>
        <w:id w:val="1543637312"/>
        <w:docPartObj>
          <w:docPartGallery w:val="Page Numbers (Top of Page)"/>
          <w:docPartUnique/>
        </w:docPartObj>
      </w:sdtPr>
      <w:sdtEndPr>
        <w:rPr>
          <w:noProof/>
        </w:rPr>
      </w:sdtEndPr>
      <w:sdtContent>
        <w:r w:rsidRPr="0060674E">
          <w:rPr>
            <w:rFonts w:ascii="Times New Roman" w:hAnsi="Times New Roman" w:cs="Times New Roman"/>
            <w:sz w:val="24"/>
            <w:szCs w:val="24"/>
          </w:rPr>
          <w:fldChar w:fldCharType="begin"/>
        </w:r>
        <w:r w:rsidRPr="0060674E">
          <w:rPr>
            <w:rFonts w:ascii="Times New Roman" w:hAnsi="Times New Roman" w:cs="Times New Roman"/>
            <w:sz w:val="24"/>
            <w:szCs w:val="24"/>
          </w:rPr>
          <w:instrText xml:space="preserve"> PAGE   \* MERGEFORMAT </w:instrText>
        </w:r>
        <w:r w:rsidRPr="0060674E">
          <w:rPr>
            <w:rFonts w:ascii="Times New Roman" w:hAnsi="Times New Roman" w:cs="Times New Roman"/>
            <w:sz w:val="24"/>
            <w:szCs w:val="24"/>
          </w:rPr>
          <w:fldChar w:fldCharType="separate"/>
        </w:r>
        <w:r w:rsidRPr="0060674E">
          <w:rPr>
            <w:rFonts w:ascii="Times New Roman" w:hAnsi="Times New Roman" w:cs="Times New Roman"/>
            <w:noProof/>
            <w:sz w:val="24"/>
            <w:szCs w:val="24"/>
          </w:rPr>
          <w:t>2</w:t>
        </w:r>
        <w:r w:rsidRPr="0060674E">
          <w:rPr>
            <w:rFonts w:ascii="Times New Roman" w:hAnsi="Times New Roman" w:cs="Times New Roman"/>
            <w:noProof/>
            <w:sz w:val="24"/>
            <w:szCs w:val="24"/>
          </w:rPr>
          <w:fldChar w:fldCharType="end"/>
        </w:r>
      </w:sdtContent>
    </w:sdt>
  </w:p>
  <w:p w14:paraId="5AA53C8F" w14:textId="77777777" w:rsidR="0060674E" w:rsidRPr="0060674E" w:rsidRDefault="0060674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45"/>
    <w:rsid w:val="004F2DBF"/>
    <w:rsid w:val="0060674E"/>
    <w:rsid w:val="006646EF"/>
    <w:rsid w:val="006D4DFF"/>
    <w:rsid w:val="007A1FC4"/>
    <w:rsid w:val="008416D6"/>
    <w:rsid w:val="00846145"/>
    <w:rsid w:val="00B5051E"/>
    <w:rsid w:val="00B6126D"/>
    <w:rsid w:val="00C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10B3"/>
  <w15:chartTrackingRefBased/>
  <w15:docId w15:val="{525D9908-0E75-45AE-B50B-974EDF8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74E"/>
  </w:style>
  <w:style w:type="paragraph" w:styleId="Footer">
    <w:name w:val="footer"/>
    <w:basedOn w:val="Normal"/>
    <w:link w:val="FooterChar"/>
    <w:uiPriority w:val="99"/>
    <w:unhideWhenUsed/>
    <w:rsid w:val="00606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LYDIAH KAHARI WAIRIMU</dc:creator>
  <cp:lastModifiedBy>LYDIAH KAHARI WAIRIMU</cp:lastModifiedBy>
  <cp:revision>3</cp:revision>
  <dcterms:created xsi:type="dcterms:W3CDTF">2021-04-25T16:29:00Z</dcterms:created>
  <dcterms:modified xsi:type="dcterms:W3CDTF">2021-04-25T19:47:00Z</dcterms:modified>
</cp:coreProperties>
</file>